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5B62FCDA" w:rsidR="00D40510" w:rsidRPr="00816B2E" w:rsidRDefault="00D40510" w:rsidP="001E4509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-</w:t>
      </w:r>
      <w:r w:rsidR="007F0BCF">
        <w:rPr>
          <w:lang w:eastAsia="en-US"/>
        </w:rPr>
        <w:t xml:space="preserve"> </w:t>
      </w:r>
      <w:r w:rsidR="001E4509" w:rsidRPr="001E4509">
        <w:rPr>
          <w:lang w:eastAsia="en-US"/>
        </w:rPr>
        <w:t xml:space="preserve">THAME - </w:t>
      </w:r>
      <w:proofErr w:type="spellStart"/>
      <w:r w:rsidR="001E4509" w:rsidRPr="001E4509">
        <w:rPr>
          <w:lang w:eastAsia="en-US"/>
        </w:rPr>
        <w:t>Thame</w:t>
      </w:r>
      <w:proofErr w:type="spellEnd"/>
      <w:r w:rsidR="001E4509" w:rsidRPr="001E4509">
        <w:rPr>
          <w:lang w:eastAsia="en-US"/>
        </w:rPr>
        <w:t xml:space="preserve"> Sp. z o.o. z siedzibą w Warszawie, adres: Al. Komisji Edukacji Narodowej 57, 02-797 Warszawa, posiadająca numer KRS: 0000714015 NIP: 5252736424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23BCCBC6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1E4509">
        <w:rPr>
          <w:lang w:eastAsia="en-US"/>
        </w:rPr>
        <w:t>Nova Królikarnia</w:t>
      </w:r>
      <w:r w:rsidR="007F0BCF">
        <w:rPr>
          <w:lang w:eastAsia="en-US"/>
        </w:rPr>
        <w:t xml:space="preserve">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E34217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regulamin, </w:t>
      </w:r>
      <w:r w:rsidRPr="00E34217">
        <w:t>który jest dostępny na stronie internetowej www.ronson.</w:t>
      </w:r>
      <w:r w:rsidR="00A841C5" w:rsidRPr="00E34217">
        <w:t>pl/polecony-sasiad</w:t>
      </w:r>
      <w:r w:rsidRPr="00E34217">
        <w:t xml:space="preserve"> oraz w siedzibie Organizatora</w:t>
      </w:r>
      <w:r w:rsidR="00F619CB" w:rsidRPr="00E34217">
        <w:t>;</w:t>
      </w:r>
    </w:p>
    <w:p w14:paraId="7C4F00CA" w14:textId="4E0CEE00" w:rsidR="00A611DA" w:rsidRPr="00E34217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E34217">
        <w:rPr>
          <w:b/>
          <w:bCs/>
        </w:rPr>
        <w:t>Premia</w:t>
      </w:r>
      <w:r w:rsidRPr="00E34217">
        <w:t xml:space="preserve"> – </w:t>
      </w:r>
      <w:r w:rsidR="00160C24" w:rsidRPr="00E34217">
        <w:t>jednorazowa nagroda pieniężna w kwocie 2.000,00 (dwa tysiące) złotych</w:t>
      </w:r>
      <w:r w:rsidR="009F5F01" w:rsidRPr="00E34217">
        <w:t xml:space="preserve"> brutto tj. celem uniknięcia wątpliwości zawiera</w:t>
      </w:r>
      <w:r w:rsidR="00117F25" w:rsidRPr="00E34217">
        <w:t xml:space="preserve"> ona</w:t>
      </w:r>
      <w:r w:rsidR="009F5F01" w:rsidRPr="00E34217">
        <w:t xml:space="preserve"> w sobie kwotę podatku</w:t>
      </w:r>
      <w:r w:rsidR="00DB01C3" w:rsidRPr="00E34217">
        <w:t xml:space="preserve"> dochodowego od osób fizycznych</w:t>
      </w:r>
      <w:r w:rsidR="009F5F01" w:rsidRPr="00E34217">
        <w:t xml:space="preserve"> do samodzielnego odprowadzenia</w:t>
      </w:r>
      <w:r w:rsidR="00DB01C3" w:rsidRPr="00E34217">
        <w:t>/rozliczenia</w:t>
      </w:r>
      <w:r w:rsidR="009F5F01" w:rsidRPr="00E34217">
        <w:t xml:space="preserve"> przez Klienta Polecającego</w:t>
      </w:r>
      <w:r w:rsidR="005745F4" w:rsidRPr="00E34217">
        <w:t xml:space="preserve">, </w:t>
      </w:r>
      <w:r w:rsidRPr="00E34217">
        <w:t>przyznawana przez Organizatora Klientowi Polecającemu, w przypadku spełnienia przez obu Uczestników – odpowiednio Poleconego i Polecającego – warunków określonych w § 2 Regulaminu</w:t>
      </w:r>
      <w:r w:rsidR="00A611DA" w:rsidRPr="00E34217">
        <w:t>;</w:t>
      </w:r>
      <w:r w:rsidR="00776EC2" w:rsidRPr="00E34217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Czas trwania Programu</w:t>
      </w:r>
      <w:r w:rsidRPr="00816B2E">
        <w:t xml:space="preserve"> - </w:t>
      </w:r>
      <w:r w:rsidR="00AC2DF2" w:rsidRPr="00816B2E">
        <w:t>Program</w:t>
      </w:r>
      <w:r w:rsidRPr="00816B2E">
        <w:t xml:space="preserve"> będzie trwać </w:t>
      </w:r>
      <w:r w:rsidR="006F730E" w:rsidRPr="00816B2E">
        <w:t xml:space="preserve">od dnia </w:t>
      </w:r>
      <w:r w:rsidR="00B65ED7">
        <w:t>02.01.2025</w:t>
      </w:r>
      <w:r w:rsidR="006F730E" w:rsidRPr="00816B2E">
        <w:t xml:space="preserve"> roku do dnia </w:t>
      </w:r>
      <w:r w:rsidR="00B65ED7">
        <w:t>31.12.2025</w:t>
      </w:r>
      <w:r w:rsidR="006F730E" w:rsidRPr="00816B2E">
        <w:t xml:space="preserve"> roku włącznie</w:t>
      </w:r>
      <w:r w:rsidR="00FD3241">
        <w:t>, albo do wyczerpania oferty sprzedażowej lokali,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282B6" w14:textId="77777777" w:rsidR="00B41800" w:rsidRDefault="00B41800" w:rsidP="00816B2E">
      <w:r>
        <w:separator/>
      </w:r>
    </w:p>
  </w:endnote>
  <w:endnote w:type="continuationSeparator" w:id="0">
    <w:p w14:paraId="77F4E1D0" w14:textId="77777777" w:rsidR="00B41800" w:rsidRDefault="00B41800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26204" w14:textId="77777777" w:rsidR="00B41800" w:rsidRDefault="00B41800" w:rsidP="00816B2E">
      <w:r>
        <w:separator/>
      </w:r>
    </w:p>
  </w:footnote>
  <w:footnote w:type="continuationSeparator" w:id="0">
    <w:p w14:paraId="08245709" w14:textId="77777777" w:rsidR="00B41800" w:rsidRDefault="00B41800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1E4509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57783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76EC2"/>
    <w:rsid w:val="007903B4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00E43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1800"/>
    <w:rsid w:val="00B423B8"/>
    <w:rsid w:val="00B551DF"/>
    <w:rsid w:val="00B65ED7"/>
    <w:rsid w:val="00B80835"/>
    <w:rsid w:val="00BA455A"/>
    <w:rsid w:val="00BA4B21"/>
    <w:rsid w:val="00BB7BB1"/>
    <w:rsid w:val="00BC1B92"/>
    <w:rsid w:val="00BF2B10"/>
    <w:rsid w:val="00C07FFB"/>
    <w:rsid w:val="00C359C0"/>
    <w:rsid w:val="00C73297"/>
    <w:rsid w:val="00CB330C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34217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951B5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2592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2025-01-29T11:08:00Z</dcterms:created>
  <dcterms:modified xsi:type="dcterms:W3CDTF">2025-01-29T12:37:00Z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